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Расширен перечень документов, которые могут быть предъявлены потребителями для заселения в гостиницы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Постановление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 РФ от 27.10.2025 N 1668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некоторые акты Правительства Российской Федерации"</w:t>
      </w: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допускается возможность заселения лиц в гостиницы, санатории, дома отдыха, пансионаты и иные подобные учреждения на основании загранпаспорта гражданина РФ вне зависимости от места постоянного проживания гражданина.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января 2026 года при заселении в гостиницу можно будет использовать водительское удостоверение.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Кроме того, постановлением в период мобилизации, в период действия военного положения и в военное время для заселения в гостиницы разрешается использовать документ, удостоверяющий личность военнослужащего РФ.</w:t>
      </w:r>
    </w:p>
    <w:p w14:paraId="09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2025-11-11T14:58:13Z</dcterms:modified>
</cp:coreProperties>
</file>